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1332"/>
        <w:gridCol w:w="632"/>
        <w:gridCol w:w="382"/>
        <w:gridCol w:w="538"/>
        <w:gridCol w:w="1586"/>
        <w:gridCol w:w="640"/>
        <w:gridCol w:w="382"/>
        <w:gridCol w:w="539"/>
        <w:gridCol w:w="1606"/>
        <w:gridCol w:w="639"/>
        <w:gridCol w:w="382"/>
        <w:gridCol w:w="512"/>
        <w:gridCol w:w="1626"/>
        <w:gridCol w:w="639"/>
        <w:gridCol w:w="382"/>
        <w:gridCol w:w="538"/>
        <w:gridCol w:w="1625"/>
        <w:gridCol w:w="650"/>
        <w:gridCol w:w="382"/>
        <w:gridCol w:w="538"/>
        <w:gridCol w:w="1623"/>
        <w:gridCol w:w="1578"/>
      </w:tblGrid>
      <w:tr>
        <w:trPr>
          <w:trHeight w:val="568" w:hRule="atLeast"/>
        </w:trPr>
        <w:tc>
          <w:tcPr>
            <w:tcW w:w="3543" w:type="dxa"/>
            <w:gridSpan w:val="5"/>
          </w:tcPr>
          <w:p>
            <w:pPr>
              <w:pStyle w:val="TableParagraph"/>
              <w:spacing w:before="4"/>
              <w:ind w:left="4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PI:</w:t>
            </w:r>
          </w:p>
        </w:tc>
        <w:tc>
          <w:tcPr>
            <w:tcW w:w="2226" w:type="dxa"/>
            <w:gridSpan w:val="2"/>
          </w:tcPr>
          <w:p>
            <w:pPr>
              <w:pStyle w:val="TableParagraph"/>
              <w:spacing w:before="7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Protocol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#AN</w:t>
            </w:r>
          </w:p>
        </w:tc>
        <w:tc>
          <w:tcPr>
            <w:tcW w:w="5686" w:type="dxa"/>
            <w:gridSpan w:val="7"/>
          </w:tcPr>
          <w:p>
            <w:pPr>
              <w:pStyle w:val="TableParagraph"/>
              <w:spacing w:before="4"/>
              <w:ind w:left="3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Dose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#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1.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Date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Agent:</w:t>
            </w:r>
          </w:p>
        </w:tc>
        <w:tc>
          <w:tcPr>
            <w:tcW w:w="6377" w:type="dxa"/>
            <w:gridSpan w:val="8"/>
          </w:tcPr>
          <w:p>
            <w:pPr>
              <w:pStyle w:val="TableParagraph"/>
              <w:spacing w:before="4"/>
              <w:ind w:left="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Dose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#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2.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Date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Agent:</w:t>
            </w:r>
          </w:p>
        </w:tc>
        <w:tc>
          <w:tcPr>
            <w:tcW w:w="15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6151" w:type="dxa"/>
            <w:gridSpan w:val="8"/>
          </w:tcPr>
          <w:p>
            <w:pPr>
              <w:pStyle w:val="TableParagraph"/>
              <w:spacing w:before="4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Monitoring,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Frequency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protocol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(e.g.BW,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BCS):</w:t>
            </w:r>
          </w:p>
        </w:tc>
        <w:tc>
          <w:tcPr>
            <w:tcW w:w="13259" w:type="dxa"/>
            <w:gridSpan w:val="15"/>
          </w:tcPr>
          <w:p>
            <w:pPr>
              <w:pStyle w:val="TableParagraph"/>
              <w:spacing w:line="268" w:lineRule="auto" w:before="7"/>
              <w:ind w:left="38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End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Points: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Penile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prolapse.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Urine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scald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infection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non-responsive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treatment,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penile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prolapse.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Full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rectal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prolapse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partial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ulceration/bleeding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 Tail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necrosis/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mutilation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results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deep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wounds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and/or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exposure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vertebra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lower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within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hours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•EAE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</w:p>
          <w:p>
            <w:pPr>
              <w:pStyle w:val="TableParagraph"/>
              <w:spacing w:line="231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quadriplegic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•20%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weight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loss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over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hours,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cumulative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25%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maximum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weight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loss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BCS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1</w:t>
            </w:r>
          </w:p>
        </w:tc>
      </w:tr>
      <w:tr>
        <w:trPr>
          <w:trHeight w:val="131" w:hRule="atLeast"/>
        </w:trPr>
        <w:tc>
          <w:tcPr>
            <w:tcW w:w="19410" w:type="dxa"/>
            <w:gridSpan w:val="2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18" w:hRule="atLeast"/>
        </w:trPr>
        <w:tc>
          <w:tcPr>
            <w:tcW w:w="8296" w:type="dxa"/>
            <w:gridSpan w:val="10"/>
          </w:tcPr>
          <w:p>
            <w:pPr>
              <w:pStyle w:val="TableParagraph"/>
              <w:spacing w:before="2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Observations:</w:t>
            </w:r>
          </w:p>
          <w:p>
            <w:pPr>
              <w:pStyle w:val="TableParagraph"/>
              <w:spacing w:line="261" w:lineRule="auto" w:before="22"/>
              <w:ind w:left="45" w:right="2358"/>
              <w:rPr>
                <w:b/>
                <w:sz w:val="21"/>
              </w:rPr>
            </w:pPr>
            <w:r>
              <w:rPr>
                <w:sz w:val="21"/>
              </w:rPr>
              <w:t>EAE 0-1: </w:t>
            </w:r>
            <w:r>
              <w:rPr>
                <w:b/>
                <w:sz w:val="21"/>
              </w:rPr>
              <w:t>3 TIMES per week / note EAE score / </w:t>
            </w:r>
            <w:r>
              <w:rPr>
                <w:sz w:val="21"/>
              </w:rPr>
              <w:t>BCS and BW optional EAE 2: </w:t>
            </w:r>
            <w:r>
              <w:rPr>
                <w:b/>
                <w:sz w:val="21"/>
              </w:rPr>
              <w:t>DAILY EAE Score until end of Study</w:t>
            </w:r>
          </w:p>
          <w:p>
            <w:pPr>
              <w:pStyle w:val="TableParagraph"/>
              <w:spacing w:line="261" w:lineRule="auto"/>
              <w:ind w:left="45"/>
              <w:rPr>
                <w:b/>
                <w:sz w:val="21"/>
              </w:rPr>
            </w:pPr>
            <w:r>
              <w:rPr>
                <w:sz w:val="21"/>
              </w:rPr>
              <w:t>EAE 3: </w:t>
            </w:r>
            <w:r>
              <w:rPr>
                <w:b/>
                <w:sz w:val="21"/>
              </w:rPr>
              <w:t>DAILY BCS score until end of Study, BW optional </w:t>
            </w:r>
            <w:r>
              <w:rPr>
                <w:sz w:val="21"/>
              </w:rPr>
              <w:t>and </w:t>
            </w:r>
            <w:r>
              <w:rPr>
                <w:b/>
                <w:sz w:val="21"/>
              </w:rPr>
              <w:t>CHECK </w:t>
            </w:r>
            <w:r>
              <w:rPr>
                <w:sz w:val="21"/>
              </w:rPr>
              <w:t>penile prolapse, rectal prolapse, tail lesion, urine scald, skin lesions, dehydration and </w:t>
            </w:r>
            <w:r>
              <w:rPr>
                <w:b/>
                <w:sz w:val="21"/>
              </w:rPr>
              <w:t>note Intervention.</w:t>
            </w:r>
          </w:p>
          <w:p>
            <w:pPr>
              <w:pStyle w:val="TableParagraph"/>
              <w:spacing w:line="254" w:lineRule="exact"/>
              <w:ind w:left="45"/>
              <w:rPr>
                <w:b/>
                <w:sz w:val="21"/>
              </w:rPr>
            </w:pPr>
            <w:r>
              <w:rPr>
                <w:sz w:val="21"/>
              </w:rPr>
              <w:t>EAE 4.5:</w:t>
            </w:r>
            <w:r>
              <w:rPr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EAE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BCS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Score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TIMES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DAY</w:t>
            </w:r>
          </w:p>
        </w:tc>
        <w:tc>
          <w:tcPr>
            <w:tcW w:w="3798" w:type="dxa"/>
            <w:gridSpan w:val="5"/>
          </w:tcPr>
          <w:p>
            <w:pPr>
              <w:pStyle w:val="TableParagraph"/>
              <w:spacing w:before="2"/>
              <w:ind w:left="39"/>
              <w:rPr>
                <w:b/>
                <w:sz w:val="21"/>
              </w:rPr>
            </w:pPr>
            <w:r>
              <w:rPr>
                <w:b/>
                <w:sz w:val="21"/>
              </w:rPr>
              <w:t>Interventions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Keycode:</w:t>
            </w:r>
          </w:p>
          <w:p>
            <w:pPr>
              <w:pStyle w:val="TableParagraph"/>
              <w:tabs>
                <w:tab w:pos="2632" w:val="left" w:leader="hyphen"/>
                <w:tab w:pos="2679" w:val="left" w:leader="hyphen"/>
              </w:tabs>
              <w:spacing w:line="261" w:lineRule="auto" w:before="22"/>
              <w:ind w:left="39" w:right="972"/>
              <w:rPr>
                <w:sz w:val="21"/>
              </w:rPr>
            </w:pPr>
            <w:r>
              <w:rPr>
                <w:sz w:val="21"/>
              </w:rPr>
              <w:t>Contact LARC</w:t>
            </w:r>
            <w:r>
              <w:rPr>
                <w:sz w:val="21"/>
              </w:rPr>
              <w:tab/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> Bladder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Expressed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2x/day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B</w:t>
            </w:r>
          </w:p>
          <w:p>
            <w:pPr>
              <w:pStyle w:val="TableParagraph"/>
              <w:tabs>
                <w:tab w:pos="2674" w:val="left" w:leader="hyphen"/>
              </w:tabs>
              <w:spacing w:line="254" w:lineRule="exact"/>
              <w:ind w:left="39"/>
              <w:rPr>
                <w:sz w:val="21"/>
              </w:rPr>
            </w:pPr>
            <w:r>
              <w:rPr>
                <w:sz w:val="21"/>
              </w:rPr>
              <w:t>Fluid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Injection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C</w:t>
            </w:r>
          </w:p>
          <w:p>
            <w:pPr>
              <w:pStyle w:val="TableParagraph"/>
              <w:tabs>
                <w:tab w:pos="2679" w:val="left" w:leader="hyphen"/>
              </w:tabs>
              <w:spacing w:before="22"/>
              <w:ind w:left="39"/>
              <w:rPr>
                <w:sz w:val="21"/>
              </w:rPr>
            </w:pPr>
            <w:r>
              <w:rPr>
                <w:sz w:val="21"/>
              </w:rPr>
              <w:t>Treatment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per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LARC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D</w:t>
            </w:r>
          </w:p>
          <w:p>
            <w:pPr>
              <w:pStyle w:val="TableParagraph"/>
              <w:tabs>
                <w:tab w:pos="2710" w:val="left" w:leader="hyphen"/>
              </w:tabs>
              <w:spacing w:before="22"/>
              <w:ind w:left="39"/>
              <w:rPr>
                <w:sz w:val="21"/>
              </w:rPr>
            </w:pPr>
            <w:r>
              <w:rPr>
                <w:spacing w:val="-2"/>
                <w:sz w:val="21"/>
              </w:rPr>
              <w:t>Euthanasia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E</w:t>
            </w:r>
          </w:p>
        </w:tc>
        <w:tc>
          <w:tcPr>
            <w:tcW w:w="4115" w:type="dxa"/>
            <w:gridSpan w:val="6"/>
          </w:tcPr>
          <w:p>
            <w:pPr>
              <w:pStyle w:val="TableParagraph"/>
              <w:spacing w:before="2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Supportive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Care:</w:t>
            </w:r>
          </w:p>
          <w:p>
            <w:pPr>
              <w:pStyle w:val="TableParagraph"/>
              <w:spacing w:before="22"/>
              <w:ind w:left="36"/>
              <w:rPr>
                <w:b/>
                <w:sz w:val="21"/>
              </w:rPr>
            </w:pPr>
            <w:r>
              <w:rPr>
                <w:sz w:val="21"/>
              </w:rPr>
              <w:t>EAE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2:</w:t>
            </w:r>
            <w:r>
              <w:rPr>
                <w:spacing w:val="54"/>
                <w:sz w:val="21"/>
              </w:rPr>
              <w:t> </w:t>
            </w:r>
            <w:r>
              <w:rPr>
                <w:b/>
                <w:sz w:val="21"/>
              </w:rPr>
              <w:t>Fluid/Food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suppl.</w:t>
            </w:r>
          </w:p>
          <w:p>
            <w:pPr>
              <w:pStyle w:val="TableParagraph"/>
              <w:spacing w:line="261" w:lineRule="auto" w:before="22"/>
              <w:ind w:left="36" w:right="272"/>
              <w:rPr>
                <w:b/>
                <w:sz w:val="21"/>
              </w:rPr>
            </w:pPr>
            <w:r>
              <w:rPr>
                <w:sz w:val="21"/>
              </w:rPr>
              <w:t>EAE 3: 0.9%Saline or Lactated Ringer - </w:t>
            </w:r>
            <w:r>
              <w:rPr>
                <w:b/>
                <w:sz w:val="21"/>
              </w:rPr>
              <w:t>1x </w:t>
            </w:r>
            <w:r>
              <w:rPr>
                <w:sz w:val="21"/>
              </w:rPr>
              <w:t>EAE 4.5: 0.9%Saline or Lactated Rin</w:t>
            </w:r>
            <w:r>
              <w:rPr>
                <w:b/>
                <w:sz w:val="21"/>
              </w:rPr>
              <w:t>ger - 2x </w:t>
            </w:r>
            <w:r>
              <w:rPr>
                <w:sz w:val="21"/>
              </w:rPr>
              <w:t>10% weight loss: </w:t>
            </w:r>
            <w:r>
              <w:rPr>
                <w:b/>
                <w:sz w:val="21"/>
              </w:rPr>
              <w:t>Diet suppl. </w:t>
            </w:r>
            <w:r>
              <w:rPr>
                <w:sz w:val="21"/>
              </w:rPr>
              <w:t>and </w:t>
            </w:r>
            <w:r>
              <w:rPr>
                <w:b/>
                <w:sz w:val="21"/>
              </w:rPr>
              <w:t>Saline</w:t>
            </w:r>
          </w:p>
        </w:tc>
        <w:tc>
          <w:tcPr>
            <w:tcW w:w="3201" w:type="dxa"/>
            <w:gridSpan w:val="2"/>
          </w:tcPr>
          <w:p>
            <w:pPr>
              <w:pStyle w:val="TableParagraph"/>
              <w:spacing w:before="2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On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Cage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Floor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Keycode:</w:t>
            </w:r>
          </w:p>
          <w:p>
            <w:pPr>
              <w:pStyle w:val="TableParagraph"/>
              <w:tabs>
                <w:tab w:pos="2236" w:val="left" w:leader="hyphen"/>
                <w:tab w:pos="2311" w:val="left" w:leader="hyphen"/>
              </w:tabs>
              <w:spacing w:line="261" w:lineRule="auto" w:before="22"/>
              <w:ind w:left="33" w:right="769"/>
              <w:rPr>
                <w:sz w:val="21"/>
              </w:rPr>
            </w:pPr>
            <w:r>
              <w:rPr>
                <w:sz w:val="21"/>
              </w:rPr>
              <w:t>Gel packet</w:t>
            </w:r>
            <w:r>
              <w:rPr>
                <w:sz w:val="21"/>
              </w:rPr>
              <w:tab/>
              <w:tab/>
            </w:r>
            <w:r>
              <w:rPr>
                <w:spacing w:val="-10"/>
                <w:sz w:val="21"/>
              </w:rPr>
              <w:t>F</w:t>
            </w:r>
            <w:r>
              <w:rPr>
                <w:sz w:val="21"/>
              </w:rPr>
              <w:t> Moist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z w:val="19"/>
              </w:rPr>
              <w:t>↑</w:t>
            </w:r>
            <w:r>
              <w:rPr>
                <w:sz w:val="21"/>
              </w:rPr>
              <w:t>Calorie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Food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G</w:t>
            </w:r>
          </w:p>
          <w:p>
            <w:pPr>
              <w:pStyle w:val="TableParagraph"/>
              <w:tabs>
                <w:tab w:pos="2261" w:val="left" w:leader="hyphen"/>
              </w:tabs>
              <w:spacing w:line="254" w:lineRule="exact"/>
              <w:ind w:left="33"/>
              <w:rPr>
                <w:sz w:val="21"/>
              </w:rPr>
            </w:pPr>
            <w:r>
              <w:rPr>
                <w:sz w:val="21"/>
              </w:rPr>
              <w:t>Increased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Bedding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H</w:t>
            </w:r>
          </w:p>
          <w:p>
            <w:pPr>
              <w:pStyle w:val="TableParagraph"/>
              <w:tabs>
                <w:tab w:pos="2320" w:val="left" w:leader="hyphen"/>
              </w:tabs>
              <w:spacing w:before="22"/>
              <w:ind w:left="33"/>
              <w:rPr>
                <w:sz w:val="21"/>
              </w:rPr>
            </w:pPr>
            <w:r>
              <w:rPr>
                <w:sz w:val="21"/>
              </w:rPr>
              <w:t>Nesting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Material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I</w:t>
            </w:r>
          </w:p>
        </w:tc>
      </w:tr>
      <w:tr>
        <w:trPr>
          <w:trHeight w:val="117" w:hRule="atLeast"/>
        </w:trPr>
        <w:tc>
          <w:tcPr>
            <w:tcW w:w="19410" w:type="dxa"/>
            <w:gridSpan w:val="23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38" w:hRule="atLeast"/>
        </w:trPr>
        <w:tc>
          <w:tcPr>
            <w:tcW w:w="19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Animal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ID</w:t>
            </w:r>
          </w:p>
        </w:tc>
        <w:tc>
          <w:tcPr>
            <w:tcW w:w="313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0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1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1" w:right="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318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31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7" w:lineRule="exact"/>
              <w:ind w:left="265"/>
              <w:rPr>
                <w:b/>
                <w:sz w:val="21"/>
              </w:rPr>
            </w:pPr>
            <w:r>
              <w:rPr>
                <w:b/>
                <w:sz w:val="21"/>
              </w:rPr>
              <w:t>Cage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set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up</w:t>
            </w:r>
          </w:p>
        </w:tc>
      </w:tr>
      <w:tr>
        <w:trPr>
          <w:trHeight w:val="238" w:hRule="atLeast"/>
        </w:trPr>
        <w:tc>
          <w:tcPr>
            <w:tcW w:w="199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1" w:lineRule="auto"/>
              <w:ind w:left="452" w:right="298" w:hanging="120"/>
              <w:rPr>
                <w:b/>
                <w:sz w:val="21"/>
              </w:rPr>
            </w:pPr>
            <w:r>
              <w:rPr>
                <w:b/>
                <w:sz w:val="21"/>
              </w:rPr>
              <w:t>Baseline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wt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(g) (3 Day AVG)</w:t>
            </w:r>
          </w:p>
        </w:tc>
        <w:tc>
          <w:tcPr>
            <w:tcW w:w="313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58" w:val="left" w:leader="none"/>
                <w:tab w:pos="1507" w:val="left" w:leader="none"/>
                <w:tab w:pos="2242" w:val="left" w:leader="none"/>
              </w:tabs>
              <w:spacing w:line="160" w:lineRule="exact" w:before="57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3: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64" w:val="left" w:leader="none"/>
                <w:tab w:pos="1514" w:val="left" w:leader="none"/>
                <w:tab w:pos="2248" w:val="left" w:leader="none"/>
              </w:tabs>
              <w:spacing w:line="160" w:lineRule="exact" w:before="57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1: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3: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61" w:val="left" w:leader="none"/>
                <w:tab w:pos="1510" w:val="left" w:leader="none"/>
                <w:tab w:pos="2245" w:val="left" w:leader="none"/>
              </w:tabs>
              <w:spacing w:line="160" w:lineRule="exact" w:before="57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1: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3: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8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59" w:val="left" w:leader="none"/>
                <w:tab w:pos="1507" w:val="left" w:leader="none"/>
                <w:tab w:pos="2242" w:val="left" w:leader="none"/>
              </w:tabs>
              <w:spacing w:line="160" w:lineRule="exact" w:before="57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1: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3: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58" w:val="left" w:leader="none"/>
                <w:tab w:pos="1506" w:val="left" w:leader="none"/>
                <w:tab w:pos="2241" w:val="left" w:leader="none"/>
              </w:tabs>
              <w:spacing w:line="160" w:lineRule="exact" w:before="57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1: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2: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3: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15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1991" w:type="dxa"/>
            <w:gridSpan w:val="2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59" w:lineRule="auto" w:before="120"/>
              <w:ind w:left="122" w:right="46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110"/>
              <w:ind w:left="283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586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auto"/>
              <w:ind w:left="340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4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59" w:lineRule="auto" w:before="120"/>
              <w:ind w:left="128" w:right="48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110"/>
              <w:ind w:left="281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06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auto"/>
              <w:ind w:left="347" w:right="234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39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59" w:lineRule="auto" w:before="120"/>
              <w:ind w:left="125" w:right="50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110"/>
              <w:ind w:left="264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26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auto"/>
              <w:ind w:left="354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39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59" w:lineRule="auto" w:before="120"/>
              <w:ind w:left="123" w:right="52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110"/>
              <w:ind w:left="276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2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auto"/>
              <w:ind w:left="352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5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59" w:lineRule="auto" w:before="120"/>
              <w:ind w:left="126" w:right="60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110"/>
              <w:ind w:left="271" w:hanging="209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23" w:type="dxa"/>
            <w:tcBorders>
              <w:top w:val="single" w:sz="18" w:space="0" w:color="000000"/>
              <w:right w:val="dotDash" w:sz="18" w:space="0" w:color="000000"/>
            </w:tcBorders>
          </w:tcPr>
          <w:p>
            <w:pPr>
              <w:pStyle w:val="TableParagraph"/>
              <w:spacing w:line="268" w:lineRule="auto"/>
              <w:ind w:left="345" w:right="253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1578" w:type="dxa"/>
            <w:tcBorders>
              <w:top w:val="single" w:sz="18" w:space="0" w:color="000000"/>
              <w:left w:val="dotDash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1" w:lineRule="exact"/>
              <w:ind w:left="18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Supportive</w:t>
            </w:r>
            <w:r>
              <w:rPr>
                <w:b/>
                <w:spacing w:val="9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Care</w:t>
            </w:r>
          </w:p>
        </w:tc>
      </w:tr>
      <w:tr>
        <w:trPr>
          <w:trHeight w:val="423" w:hRule="atLeast"/>
        </w:trPr>
        <w:tc>
          <w:tcPr>
            <w:tcW w:w="659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Days/</w:t>
            </w:r>
          </w:p>
          <w:p>
            <w:pPr>
              <w:pStyle w:val="TableParagraph"/>
              <w:spacing w:line="166" w:lineRule="exact" w:before="2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Initial</w:t>
            </w:r>
          </w:p>
        </w:tc>
        <w:tc>
          <w:tcPr>
            <w:tcW w:w="1332" w:type="dxa"/>
            <w:tcBorders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51"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Date/Time</w:t>
            </w:r>
          </w:p>
        </w:tc>
        <w:tc>
          <w:tcPr>
            <w:tcW w:w="632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66" w:lineRule="exact" w:before="26"/>
              <w:ind w:lef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586" w:type="dxa"/>
            <w:tcBorders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66" w:lineRule="exact" w:before="26"/>
              <w:ind w:lef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06" w:type="dxa"/>
            <w:tcBorders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66" w:lineRule="exact" w:before="26"/>
              <w:ind w:lef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1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26" w:type="dxa"/>
            <w:tcBorders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66" w:lineRule="exact" w:before="26"/>
              <w:ind w:lef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25" w:type="dxa"/>
            <w:tcBorders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1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66" w:lineRule="exact" w:before="26"/>
              <w:ind w:lef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23" w:type="dxa"/>
            <w:tcBorders>
              <w:bottom w:val="double" w:sz="8" w:space="0" w:color="000000"/>
              <w:right w:val="dotDash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otDash" w:sz="1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" w:hRule="atLeast"/>
        </w:trPr>
        <w:tc>
          <w:tcPr>
            <w:tcW w:w="659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192" w:lineRule="exact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332" w:type="dxa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top w:val="doub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double" w:sz="8" w:space="0" w:color="000000"/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4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9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10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11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5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13</w:t>
            </w:r>
          </w:p>
        </w:tc>
        <w:tc>
          <w:tcPr>
            <w:tcW w:w="133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65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12</w:t>
            </w:r>
          </w:p>
        </w:tc>
        <w:tc>
          <w:tcPr>
            <w:tcW w:w="133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43" w:right="5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3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tcBorders>
              <w:bottom w:val="single" w:sz="1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left w:val="dashSmallGap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491" w:footer="468" w:top="1060" w:bottom="1223" w:left="0" w:right="360"/>
          <w:pgNumType w:start="1"/>
        </w:sectPr>
      </w:pPr>
    </w:p>
    <w:tbl>
      <w:tblPr>
        <w:tblW w:w="0" w:type="auto"/>
        <w:jc w:val="left"/>
        <w:tblInd w:w="3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1324"/>
        <w:gridCol w:w="640"/>
        <w:gridCol w:w="382"/>
        <w:gridCol w:w="538"/>
        <w:gridCol w:w="1586"/>
        <w:gridCol w:w="640"/>
        <w:gridCol w:w="382"/>
        <w:gridCol w:w="539"/>
        <w:gridCol w:w="1605"/>
        <w:gridCol w:w="640"/>
        <w:gridCol w:w="382"/>
        <w:gridCol w:w="512"/>
        <w:gridCol w:w="1625"/>
        <w:gridCol w:w="641"/>
        <w:gridCol w:w="383"/>
        <w:gridCol w:w="539"/>
        <w:gridCol w:w="1626"/>
        <w:gridCol w:w="651"/>
        <w:gridCol w:w="383"/>
        <w:gridCol w:w="539"/>
        <w:gridCol w:w="1615"/>
        <w:gridCol w:w="1588"/>
      </w:tblGrid>
      <w:tr>
        <w:trPr>
          <w:trHeight w:val="247" w:hRule="atLeast"/>
        </w:trPr>
        <w:tc>
          <w:tcPr>
            <w:tcW w:w="1983" w:type="dxa"/>
            <w:gridSpan w:val="2"/>
          </w:tcPr>
          <w:p>
            <w:pPr>
              <w:pStyle w:val="TableParagraph"/>
              <w:spacing w:line="228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Animal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ID</w:t>
            </w:r>
          </w:p>
        </w:tc>
        <w:tc>
          <w:tcPr>
            <w:tcW w:w="3146" w:type="dxa"/>
            <w:gridSpan w:val="4"/>
          </w:tcPr>
          <w:p>
            <w:pPr>
              <w:pStyle w:val="TableParagraph"/>
              <w:spacing w:line="228" w:lineRule="exact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166" w:type="dxa"/>
            <w:gridSpan w:val="4"/>
          </w:tcPr>
          <w:p>
            <w:pPr>
              <w:pStyle w:val="TableParagraph"/>
              <w:spacing w:line="228" w:lineRule="exact"/>
              <w:ind w:left="4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159" w:type="dxa"/>
            <w:gridSpan w:val="4"/>
          </w:tcPr>
          <w:p>
            <w:pPr>
              <w:pStyle w:val="TableParagraph"/>
              <w:spacing w:line="228" w:lineRule="exact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3189" w:type="dxa"/>
            <w:gridSpan w:val="4"/>
          </w:tcPr>
          <w:p>
            <w:pPr>
              <w:pStyle w:val="TableParagraph"/>
              <w:spacing w:line="228" w:lineRule="exact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3188" w:type="dxa"/>
            <w:gridSpan w:val="4"/>
          </w:tcPr>
          <w:p>
            <w:pPr>
              <w:pStyle w:val="TableParagraph"/>
              <w:spacing w:line="228" w:lineRule="exact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spacing w:line="247" w:lineRule="exact"/>
              <w:ind w:left="266"/>
              <w:rPr>
                <w:b/>
                <w:sz w:val="21"/>
              </w:rPr>
            </w:pPr>
            <w:r>
              <w:rPr>
                <w:b/>
                <w:sz w:val="21"/>
              </w:rPr>
              <w:t>Cage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set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up</w:t>
            </w:r>
          </w:p>
        </w:tc>
      </w:tr>
      <w:tr>
        <w:trPr>
          <w:trHeight w:val="238" w:hRule="atLeast"/>
        </w:trPr>
        <w:tc>
          <w:tcPr>
            <w:tcW w:w="1983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61" w:lineRule="auto"/>
              <w:ind w:left="452" w:right="179" w:hanging="120"/>
              <w:rPr>
                <w:b/>
                <w:sz w:val="21"/>
              </w:rPr>
            </w:pPr>
            <w:r>
              <w:rPr>
                <w:b/>
                <w:sz w:val="21"/>
              </w:rPr>
              <w:t>Baseline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wt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(g) (3 Day AVG)</w:t>
            </w:r>
          </w:p>
        </w:tc>
        <w:tc>
          <w:tcPr>
            <w:tcW w:w="3146" w:type="dxa"/>
            <w:gridSpan w:val="4"/>
          </w:tcPr>
          <w:p>
            <w:pPr>
              <w:pStyle w:val="TableParagraph"/>
              <w:spacing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Bwt </w:t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66" w:type="dxa"/>
            <w:gridSpan w:val="4"/>
          </w:tcPr>
          <w:p>
            <w:pPr>
              <w:pStyle w:val="TableParagraph"/>
              <w:spacing w:line="159" w:lineRule="exact"/>
              <w:ind w:left="20"/>
              <w:rPr>
                <w:sz w:val="14"/>
              </w:rPr>
            </w:pPr>
            <w:r>
              <w:rPr>
                <w:sz w:val="14"/>
              </w:rPr>
              <w:t>Bwt </w:t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59" w:type="dxa"/>
            <w:gridSpan w:val="4"/>
          </w:tcPr>
          <w:p>
            <w:pPr>
              <w:pStyle w:val="TableParagraph"/>
              <w:spacing w:line="159" w:lineRule="exact"/>
              <w:ind w:left="18"/>
              <w:rPr>
                <w:sz w:val="14"/>
              </w:rPr>
            </w:pPr>
            <w:r>
              <w:rPr>
                <w:sz w:val="14"/>
              </w:rPr>
              <w:t>Bwt </w:t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89" w:type="dxa"/>
            <w:gridSpan w:val="4"/>
          </w:tcPr>
          <w:p>
            <w:pPr>
              <w:pStyle w:val="TableParagraph"/>
              <w:spacing w:line="159" w:lineRule="exact"/>
              <w:ind w:left="16"/>
              <w:rPr>
                <w:sz w:val="14"/>
              </w:rPr>
            </w:pPr>
            <w:r>
              <w:rPr>
                <w:sz w:val="14"/>
              </w:rPr>
              <w:t>Bwt </w:t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3188" w:type="dxa"/>
            <w:gridSpan w:val="4"/>
          </w:tcPr>
          <w:p>
            <w:pPr>
              <w:pStyle w:val="TableParagraph"/>
              <w:spacing w:line="159" w:lineRule="exact"/>
              <w:ind w:left="10"/>
              <w:rPr>
                <w:sz w:val="14"/>
              </w:rPr>
            </w:pPr>
            <w:r>
              <w:rPr>
                <w:sz w:val="14"/>
              </w:rPr>
              <w:t>Bwt </w:t>
            </w:r>
            <w:r>
              <w:rPr>
                <w:spacing w:val="-4"/>
                <w:sz w:val="14"/>
              </w:rPr>
              <w:t>AVG: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7" w:hRule="atLeast"/>
        </w:trPr>
        <w:tc>
          <w:tcPr>
            <w:tcW w:w="1983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67"/>
              <w:ind w:left="130" w:right="46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58"/>
              <w:ind w:left="280" w:hanging="209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340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67"/>
              <w:ind w:left="128" w:right="48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58"/>
              <w:ind w:left="281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0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347" w:right="233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67"/>
              <w:ind w:left="126" w:right="50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9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58"/>
              <w:ind w:left="264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354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4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67"/>
              <w:ind w:left="124" w:right="62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58"/>
              <w:ind w:left="273" w:hanging="209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349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67"/>
              <w:ind w:left="122" w:right="73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58"/>
              <w:ind w:left="2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Daily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BCS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EAE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15" w:type="dxa"/>
            <w:tcBorders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spacing w:line="268" w:lineRule="auto"/>
              <w:ind w:left="338" w:right="252" w:hanging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Observations/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Intervention</w:t>
            </w:r>
          </w:p>
        </w:tc>
        <w:tc>
          <w:tcPr>
            <w:tcW w:w="1588" w:type="dxa"/>
            <w:tcBorders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Supportive</w:t>
            </w:r>
            <w:r>
              <w:rPr>
                <w:b/>
                <w:spacing w:val="9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Care</w:t>
            </w:r>
          </w:p>
        </w:tc>
      </w:tr>
      <w:tr>
        <w:trPr>
          <w:trHeight w:val="440" w:hRule="atLeast"/>
        </w:trPr>
        <w:tc>
          <w:tcPr>
            <w:tcW w:w="659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Days/</w:t>
            </w:r>
          </w:p>
          <w:p>
            <w:pPr>
              <w:pStyle w:val="TableParagraph"/>
              <w:spacing w:line="183" w:lineRule="exact" w:before="2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Initial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4"/>
              <w:ind w:left="79" w:righ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Date/Time</w:t>
            </w:r>
          </w:p>
        </w:tc>
        <w:tc>
          <w:tcPr>
            <w:tcW w:w="64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83" w:lineRule="exact" w:before="26"/>
              <w:ind w:left="2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83" w:lineRule="exact" w:before="26"/>
              <w:ind w:lef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83" w:lineRule="exact" w:before="26"/>
              <w:ind w:lef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83" w:lineRule="exact" w:before="26"/>
              <w:ind w:left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EAE</w:t>
            </w:r>
          </w:p>
          <w:p>
            <w:pPr>
              <w:pStyle w:val="TableParagraph"/>
              <w:spacing w:line="183" w:lineRule="exact" w:before="26"/>
              <w:ind w:lef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Score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BCS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BW(g)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1" w:hRule="atLeast"/>
        </w:trPr>
        <w:tc>
          <w:tcPr>
            <w:tcW w:w="659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132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doub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65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34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5"/>
              <w:ind w:left="7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/</w:t>
            </w:r>
          </w:p>
        </w:tc>
        <w:tc>
          <w:tcPr>
            <w:tcW w:w="64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righ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20160" w:h="12240" w:orient="landscape"/>
      <w:pgMar w:header="491" w:footer="468" w:top="1060" w:bottom="66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1136">
              <wp:simplePos x="0" y="0"/>
              <wp:positionH relativeFrom="page">
                <wp:posOffset>11894311</wp:posOffset>
              </wp:positionH>
              <wp:positionV relativeFrom="page">
                <wp:posOffset>7335266</wp:posOffset>
              </wp:positionV>
              <wp:extent cx="679450" cy="1504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7945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Form</w:t>
                          </w:r>
                          <w:r>
                            <w:rPr>
                              <w:spacing w:val="2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025-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6.559998pt;margin-top:577.580017pt;width:53.5pt;height:11.85pt;mso-position-horizontal-relative:page;mso-position-vertical-relative:page;z-index:-17145344" type="#_x0000_t202" id="docshape4" filled="false" stroked="false">
              <v:textbox inset="0,0,0,0">
                <w:txbxContent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Form</w:t>
                    </w:r>
                    <w:r>
                      <w:rPr>
                        <w:spacing w:val="2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025-</w:t>
                    </w:r>
                    <w:r>
                      <w:rPr>
                        <w:spacing w:val="-5"/>
                        <w:sz w:val="19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9600">
              <wp:simplePos x="0" y="0"/>
              <wp:positionH relativeFrom="page">
                <wp:posOffset>5210683</wp:posOffset>
              </wp:positionH>
              <wp:positionV relativeFrom="page">
                <wp:posOffset>308863</wp:posOffset>
              </wp:positionV>
              <wp:extent cx="2379980" cy="251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998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80" w:lineRule="exact"/>
                            <w:ind w:left="20"/>
                          </w:pPr>
                          <w:r>
                            <w:rPr/>
                            <w:t>EAE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Monitoring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Logsheet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0.290009pt;margin-top:24.32pt;width:187.4pt;height:19.8pt;mso-position-horizontal-relative:page;mso-position-vertical-relative:page;z-index:-171468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80" w:lineRule="exact"/>
                      <w:ind w:left="20"/>
                    </w:pPr>
                    <w:r>
                      <w:rPr/>
                      <w:t>EAE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Monitoring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Logsheet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112">
              <wp:simplePos x="0" y="0"/>
              <wp:positionH relativeFrom="page">
                <wp:posOffset>11546585</wp:posOffset>
              </wp:positionH>
              <wp:positionV relativeFrom="page">
                <wp:posOffset>298958</wp:posOffset>
              </wp:positionV>
              <wp:extent cx="1052830" cy="1504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5283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6" w:val="left" w:leader="none"/>
                              <w:tab w:pos="1637" w:val="left" w:leader="none"/>
                            </w:tabs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  <w:u w:val="none"/>
                            </w:rPr>
                            <w:t>of</w:t>
                          </w:r>
                          <w:r>
                            <w:rPr>
                              <w:sz w:val="19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9.179993pt;margin-top:23.540001pt;width:82.9pt;height:11.85pt;mso-position-horizontal-relative:page;mso-position-vertical-relative:page;z-index:-17146368" type="#_x0000_t202" id="docshape2" filled="false" stroked="false">
              <v:textbox inset="0,0,0,0">
                <w:txbxContent>
                  <w:p>
                    <w:pPr>
                      <w:tabs>
                        <w:tab w:pos="936" w:val="left" w:leader="none"/>
                        <w:tab w:pos="1637" w:val="left" w:leader="none"/>
                      </w:tabs>
                      <w:spacing w:line="219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4"/>
                        <w:w w:val="105"/>
                        <w:sz w:val="19"/>
                      </w:rPr>
                      <w:t>Page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pacing w:val="-5"/>
                        <w:w w:val="105"/>
                        <w:sz w:val="19"/>
                        <w:u w:val="none"/>
                      </w:rPr>
                      <w:t>of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624">
              <wp:simplePos x="0" y="0"/>
              <wp:positionH relativeFrom="page">
                <wp:posOffset>246553</wp:posOffset>
              </wp:positionH>
              <wp:positionV relativeFrom="page">
                <wp:posOffset>466216</wp:posOffset>
              </wp:positionV>
              <wp:extent cx="431800" cy="1612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1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Cage</w:t>
                          </w:r>
                          <w:r>
                            <w:rPr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#: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413681pt;margin-top:36.709999pt;width:34pt;height:12.7pt;mso-position-horizontal-relative:page;mso-position-vertical-relative:page;z-index:-17145856" type="#_x0000_t202" id="docshape3" filled="false" stroked="false">
              <v:textbox inset="0,0,0,0">
                <w:txbxContent>
                  <w:p>
                    <w:pPr>
                      <w:spacing w:line="237" w:lineRule="exact" w:before="0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Cage</w:t>
                    </w:r>
                    <w:r>
                      <w:rPr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b/>
                        <w:spacing w:val="-5"/>
                        <w:sz w:val="21"/>
                      </w:rPr>
                      <w:t>#: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Matthias, Nadine</dc:creator>
  <dcterms:created xsi:type="dcterms:W3CDTF">2026-05-28T16:46:04Z</dcterms:created>
  <dcterms:modified xsi:type="dcterms:W3CDTF">2026-05-28T16:46:04Z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Excel® 2016</vt:lpwstr>
  </property>
</Properties>
</file>